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C7E" w:rsidRPr="007F5C7E" w:rsidRDefault="007F5C7E" w:rsidP="007F5C7E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7F5C7E">
        <w:rPr>
          <w:rFonts w:ascii="Times New Roman" w:hAnsi="Times New Roman" w:cs="Times New Roman"/>
          <w:b/>
          <w:sz w:val="32"/>
          <w:szCs w:val="28"/>
        </w:rPr>
        <w:t>День Конституции Российской Федерации</w:t>
      </w:r>
    </w:p>
    <w:p w:rsidR="007F5C7E" w:rsidRPr="007F5C7E" w:rsidRDefault="007F5C7E" w:rsidP="007F5C7E">
      <w:pPr>
        <w:jc w:val="both"/>
        <w:rPr>
          <w:rFonts w:ascii="Times New Roman" w:hAnsi="Times New Roman" w:cs="Times New Roman"/>
          <w:sz w:val="28"/>
          <w:szCs w:val="28"/>
        </w:rPr>
      </w:pPr>
      <w:r w:rsidRPr="007F5C7E">
        <w:rPr>
          <w:rFonts w:ascii="Times New Roman" w:hAnsi="Times New Roman" w:cs="Times New Roman"/>
          <w:sz w:val="28"/>
          <w:szCs w:val="28"/>
        </w:rPr>
        <w:t>12 декабря 1993 года всенародным голосованием была принята Конституция Российской Федерации.</w:t>
      </w:r>
    </w:p>
    <w:p w:rsidR="007F5C7E" w:rsidRPr="007F5C7E" w:rsidRDefault="007F5C7E" w:rsidP="007F5C7E">
      <w:pPr>
        <w:jc w:val="both"/>
        <w:rPr>
          <w:rFonts w:ascii="Times New Roman" w:hAnsi="Times New Roman" w:cs="Times New Roman"/>
          <w:sz w:val="28"/>
          <w:szCs w:val="28"/>
        </w:rPr>
      </w:pPr>
      <w:r w:rsidRPr="007F5C7E">
        <w:rPr>
          <w:rFonts w:ascii="Times New Roman" w:hAnsi="Times New Roman" w:cs="Times New Roman"/>
          <w:sz w:val="28"/>
          <w:szCs w:val="28"/>
        </w:rPr>
        <w:t>Указом президента РФ Бориса Ельцина от 19 сентября 1994 года этот день был объявлен государственным праздником.</w:t>
      </w:r>
    </w:p>
    <w:p w:rsidR="007F5C7E" w:rsidRPr="007F5C7E" w:rsidRDefault="007F5C7E" w:rsidP="007F5C7E">
      <w:pPr>
        <w:jc w:val="both"/>
        <w:rPr>
          <w:rFonts w:ascii="Times New Roman" w:hAnsi="Times New Roman" w:cs="Times New Roman"/>
          <w:sz w:val="28"/>
          <w:szCs w:val="28"/>
        </w:rPr>
      </w:pPr>
      <w:r w:rsidRPr="007F5C7E">
        <w:rPr>
          <w:rFonts w:ascii="Times New Roman" w:hAnsi="Times New Roman" w:cs="Times New Roman"/>
          <w:sz w:val="28"/>
          <w:szCs w:val="28"/>
        </w:rPr>
        <w:t xml:space="preserve">Подготовка и принятие действующей Конституции проходили на фоне противостояния двух ветвей власти </w:t>
      </w:r>
      <w:r w:rsidRPr="007F5C7E">
        <w:rPr>
          <w:rFonts w:ascii="Times New Roman" w:hAnsi="Times New Roman" w:cs="Times New Roman"/>
          <w:sz w:val="28"/>
          <w:szCs w:val="28"/>
        </w:rPr>
        <w:noBreakHyphen/>
        <w:t xml:space="preserve"> исполнительной в лице президента Бориса Ельцина и законодательной в лице Верховного совета (ВС) РФ.</w:t>
      </w:r>
    </w:p>
    <w:p w:rsidR="007F5C7E" w:rsidRPr="007F5C7E" w:rsidRDefault="007F5C7E" w:rsidP="007F5C7E">
      <w:pPr>
        <w:jc w:val="both"/>
        <w:rPr>
          <w:rFonts w:ascii="Times New Roman" w:hAnsi="Times New Roman" w:cs="Times New Roman"/>
          <w:sz w:val="28"/>
          <w:szCs w:val="28"/>
        </w:rPr>
      </w:pPr>
      <w:r w:rsidRPr="007F5C7E">
        <w:rPr>
          <w:rFonts w:ascii="Times New Roman" w:hAnsi="Times New Roman" w:cs="Times New Roman"/>
          <w:sz w:val="28"/>
          <w:szCs w:val="28"/>
        </w:rPr>
        <w:t>Было подготовлено несколько проекто</w:t>
      </w:r>
      <w:bookmarkStart w:id="0" w:name="_GoBack"/>
      <w:bookmarkEnd w:id="0"/>
      <w:r w:rsidRPr="007F5C7E">
        <w:rPr>
          <w:rFonts w:ascii="Times New Roman" w:hAnsi="Times New Roman" w:cs="Times New Roman"/>
          <w:sz w:val="28"/>
          <w:szCs w:val="28"/>
        </w:rPr>
        <w:t>в Конституции. Главными из них были проект Конституционной комиссии Верховного совета РФ (или так называемый "</w:t>
      </w:r>
      <w:proofErr w:type="spellStart"/>
      <w:r w:rsidRPr="007F5C7E">
        <w:rPr>
          <w:rFonts w:ascii="Times New Roman" w:hAnsi="Times New Roman" w:cs="Times New Roman"/>
          <w:sz w:val="28"/>
          <w:szCs w:val="28"/>
        </w:rPr>
        <w:t>румянцевский</w:t>
      </w:r>
      <w:proofErr w:type="spellEnd"/>
      <w:r w:rsidRPr="007F5C7E">
        <w:rPr>
          <w:rFonts w:ascii="Times New Roman" w:hAnsi="Times New Roman" w:cs="Times New Roman"/>
          <w:sz w:val="28"/>
          <w:szCs w:val="28"/>
        </w:rPr>
        <w:t xml:space="preserve"> проект") и проект, подготовленный Конституционным совещанием, созванным по решению Ельцина.</w:t>
      </w:r>
    </w:p>
    <w:p w:rsidR="007F5C7E" w:rsidRPr="007F5C7E" w:rsidRDefault="007F5C7E" w:rsidP="007F5C7E">
      <w:pPr>
        <w:jc w:val="both"/>
        <w:rPr>
          <w:rFonts w:ascii="Times New Roman" w:hAnsi="Times New Roman" w:cs="Times New Roman"/>
          <w:sz w:val="28"/>
          <w:szCs w:val="28"/>
        </w:rPr>
      </w:pPr>
      <w:r w:rsidRPr="007F5C7E">
        <w:rPr>
          <w:rFonts w:ascii="Times New Roman" w:hAnsi="Times New Roman" w:cs="Times New Roman"/>
          <w:sz w:val="28"/>
          <w:szCs w:val="28"/>
        </w:rPr>
        <w:t>Проект Конституционного совещания вобрал в себя многие положения проекта Конституционной комиссии и был принят за основу при окончательной доработке Конституции с привлечением субъектов Федерации, депутатов, специалистов, рабочих групп. Именно этот проект основного закона и был вынесен президентом на всенародное голосование.</w:t>
      </w:r>
    </w:p>
    <w:p w:rsidR="007F5C7E" w:rsidRPr="007F5C7E" w:rsidRDefault="007F5C7E" w:rsidP="007F5C7E">
      <w:pPr>
        <w:jc w:val="both"/>
        <w:rPr>
          <w:rFonts w:ascii="Times New Roman" w:hAnsi="Times New Roman" w:cs="Times New Roman"/>
          <w:sz w:val="28"/>
          <w:szCs w:val="28"/>
        </w:rPr>
      </w:pPr>
      <w:r w:rsidRPr="007F5C7E">
        <w:rPr>
          <w:rFonts w:ascii="Times New Roman" w:hAnsi="Times New Roman" w:cs="Times New Roman"/>
          <w:sz w:val="28"/>
          <w:szCs w:val="28"/>
        </w:rPr>
        <w:t>Референдум по принятию новой Конституции прошел 12 декабря 1993 года. В нем приняли участие 58 миллионов 187 тысяч 755 россиян, или 54,8% зарегистрированных избирателей. За принятие Конституции проголосовало 32 миллиона 937 тысяч 630 избирателей (58,4%).</w:t>
      </w:r>
    </w:p>
    <w:p w:rsidR="007F5C7E" w:rsidRPr="007F5C7E" w:rsidRDefault="007F5C7E" w:rsidP="007F5C7E">
      <w:pPr>
        <w:jc w:val="both"/>
        <w:rPr>
          <w:rFonts w:ascii="Times New Roman" w:hAnsi="Times New Roman" w:cs="Times New Roman"/>
          <w:sz w:val="28"/>
          <w:szCs w:val="28"/>
        </w:rPr>
      </w:pPr>
      <w:r w:rsidRPr="007F5C7E">
        <w:rPr>
          <w:rFonts w:ascii="Times New Roman" w:hAnsi="Times New Roman" w:cs="Times New Roman"/>
          <w:sz w:val="28"/>
          <w:szCs w:val="28"/>
        </w:rPr>
        <w:t>Конституция официально вступила в силу 25 декабря 1993 года, в день ее опубликования.</w:t>
      </w:r>
    </w:p>
    <w:p w:rsidR="007F5C7E" w:rsidRPr="007F5C7E" w:rsidRDefault="007F5C7E" w:rsidP="007F5C7E">
      <w:pPr>
        <w:jc w:val="both"/>
        <w:rPr>
          <w:rFonts w:ascii="Times New Roman" w:hAnsi="Times New Roman" w:cs="Times New Roman"/>
          <w:sz w:val="28"/>
          <w:szCs w:val="28"/>
        </w:rPr>
      </w:pPr>
      <w:r w:rsidRPr="007F5C7E">
        <w:rPr>
          <w:rFonts w:ascii="Times New Roman" w:hAnsi="Times New Roman" w:cs="Times New Roman"/>
          <w:sz w:val="28"/>
          <w:szCs w:val="28"/>
        </w:rPr>
        <w:t>Новая Конституция РФ существенно изменила структуру высших органов государственной власти. В ней был закреплен принцип разделения властей, сделан серьезный шаг по пути усовершенствования федеративного устройства России. Нормам конституции впервые в истории нашей страны было придано прямое действие. Это значит, что любой человек может защитить свои права, ссылаясь на конституционные нормы, а судебные и иные государственные органы при рассмотрении дел и решений спорных вопросов должны руководствоваться, прежде всего, нормами основного закона.</w:t>
      </w:r>
    </w:p>
    <w:p w:rsidR="007F5C7E" w:rsidRPr="007F5C7E" w:rsidRDefault="007F5C7E" w:rsidP="007F5C7E">
      <w:pPr>
        <w:jc w:val="both"/>
        <w:rPr>
          <w:rFonts w:ascii="Times New Roman" w:hAnsi="Times New Roman" w:cs="Times New Roman"/>
          <w:sz w:val="28"/>
          <w:szCs w:val="28"/>
        </w:rPr>
      </w:pPr>
      <w:r w:rsidRPr="007F5C7E">
        <w:rPr>
          <w:rFonts w:ascii="Times New Roman" w:hAnsi="Times New Roman" w:cs="Times New Roman"/>
          <w:sz w:val="28"/>
          <w:szCs w:val="28"/>
        </w:rPr>
        <w:t xml:space="preserve">Конституция не предписывала, как это было ранее, предустановленной единой экономической системы, основанной на государственной </w:t>
      </w:r>
      <w:r w:rsidRPr="007F5C7E">
        <w:rPr>
          <w:rFonts w:ascii="Times New Roman" w:hAnsi="Times New Roman" w:cs="Times New Roman"/>
          <w:sz w:val="28"/>
          <w:szCs w:val="28"/>
        </w:rPr>
        <w:lastRenderedPageBreak/>
        <w:t>собственности, в равной мере защищая все формы собственности, обеспечивая свободу развития гражданского общества.</w:t>
      </w:r>
    </w:p>
    <w:p w:rsidR="007F5C7E" w:rsidRPr="007F5C7E" w:rsidRDefault="007F5C7E" w:rsidP="007F5C7E">
      <w:pPr>
        <w:jc w:val="both"/>
        <w:rPr>
          <w:rFonts w:ascii="Times New Roman" w:hAnsi="Times New Roman" w:cs="Times New Roman"/>
          <w:sz w:val="28"/>
          <w:szCs w:val="28"/>
        </w:rPr>
      </w:pPr>
      <w:r w:rsidRPr="007F5C7E">
        <w:rPr>
          <w:rFonts w:ascii="Times New Roman" w:hAnsi="Times New Roman" w:cs="Times New Roman"/>
          <w:sz w:val="28"/>
          <w:szCs w:val="28"/>
        </w:rPr>
        <w:t>Основной закон провозгласил президента РФ главой государства и возложил на него обязанности по защите Конституции, прав и свобод человека и гражданина, охране суверенитета Российской Федерации, ее независимости и государственной целостности, обеспечению согласованного функционирования и взаимодействия органов государственной власти.</w:t>
      </w:r>
    </w:p>
    <w:p w:rsidR="007F5C7E" w:rsidRPr="007F5C7E" w:rsidRDefault="007F5C7E" w:rsidP="007F5C7E">
      <w:pPr>
        <w:jc w:val="both"/>
        <w:rPr>
          <w:rFonts w:ascii="Times New Roman" w:hAnsi="Times New Roman" w:cs="Times New Roman"/>
          <w:sz w:val="28"/>
          <w:szCs w:val="28"/>
        </w:rPr>
      </w:pPr>
      <w:r w:rsidRPr="007F5C7E">
        <w:rPr>
          <w:rFonts w:ascii="Times New Roman" w:hAnsi="Times New Roman" w:cs="Times New Roman"/>
          <w:sz w:val="28"/>
          <w:szCs w:val="28"/>
        </w:rPr>
        <w:t>Конституция Российской Федерации имеет высшую юридическую силу и применяется на всей территории Российской Федерации. Законы и иные правовые акты, принимаемые в РФ, не должны противоречить Конституции.</w:t>
      </w:r>
    </w:p>
    <w:p w:rsidR="007F5C7E" w:rsidRPr="007F5C7E" w:rsidRDefault="007F5C7E" w:rsidP="007F5C7E">
      <w:pPr>
        <w:jc w:val="both"/>
        <w:rPr>
          <w:rFonts w:ascii="Times New Roman" w:hAnsi="Times New Roman" w:cs="Times New Roman"/>
          <w:sz w:val="28"/>
          <w:szCs w:val="28"/>
        </w:rPr>
      </w:pPr>
      <w:r w:rsidRPr="007F5C7E">
        <w:rPr>
          <w:rFonts w:ascii="Times New Roman" w:hAnsi="Times New Roman" w:cs="Times New Roman"/>
          <w:sz w:val="28"/>
          <w:szCs w:val="28"/>
        </w:rPr>
        <w:t>При вступлении в должность президент Российской Федерации приносит присягу народу на экземпляре Конституции Российской Федерации. Те</w:t>
      </w:r>
      <w:proofErr w:type="gramStart"/>
      <w:r w:rsidRPr="007F5C7E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7F5C7E">
        <w:rPr>
          <w:rFonts w:ascii="Times New Roman" w:hAnsi="Times New Roman" w:cs="Times New Roman"/>
          <w:sz w:val="28"/>
          <w:szCs w:val="28"/>
        </w:rPr>
        <w:t>исяги закреплен статьей 82 Конституции.</w:t>
      </w:r>
    </w:p>
    <w:p w:rsidR="007F5C7E" w:rsidRPr="007F5C7E" w:rsidRDefault="007F5C7E" w:rsidP="007F5C7E">
      <w:pPr>
        <w:jc w:val="both"/>
        <w:rPr>
          <w:rFonts w:ascii="Times New Roman" w:hAnsi="Times New Roman" w:cs="Times New Roman"/>
          <w:sz w:val="28"/>
          <w:szCs w:val="28"/>
        </w:rPr>
      </w:pPr>
      <w:r w:rsidRPr="007F5C7E">
        <w:rPr>
          <w:rFonts w:ascii="Times New Roman" w:hAnsi="Times New Roman" w:cs="Times New Roman"/>
          <w:sz w:val="28"/>
          <w:szCs w:val="28"/>
        </w:rPr>
        <w:t>Переплет специального экземпляра Конституции сделан из тончайшей кожи варана красного цвета, на обложке — накладной серебряный герб России и тисненая золотом надпись "Конституция России". Официальное описание этого атрибута никогда не утверждалось.</w:t>
      </w:r>
    </w:p>
    <w:p w:rsidR="007F5C7E" w:rsidRPr="007F5C7E" w:rsidRDefault="007F5C7E" w:rsidP="007F5C7E">
      <w:pPr>
        <w:jc w:val="both"/>
        <w:rPr>
          <w:rFonts w:ascii="Times New Roman" w:hAnsi="Times New Roman" w:cs="Times New Roman"/>
          <w:sz w:val="28"/>
          <w:szCs w:val="28"/>
        </w:rPr>
      </w:pPr>
      <w:r w:rsidRPr="007F5C7E">
        <w:rPr>
          <w:rFonts w:ascii="Times New Roman" w:hAnsi="Times New Roman" w:cs="Times New Roman"/>
          <w:sz w:val="28"/>
          <w:szCs w:val="28"/>
        </w:rPr>
        <w:t>Указом президента Российской Федерации от 5 августа 1996 года было установлено, что специально изготовленный единственный экземпляр официального текста Конституции России является официальным символом президентской власти.</w:t>
      </w:r>
    </w:p>
    <w:p w:rsidR="007F5C7E" w:rsidRPr="007F5C7E" w:rsidRDefault="007F5C7E" w:rsidP="007F5C7E">
      <w:pPr>
        <w:jc w:val="both"/>
        <w:rPr>
          <w:rFonts w:ascii="Times New Roman" w:hAnsi="Times New Roman" w:cs="Times New Roman"/>
          <w:sz w:val="28"/>
          <w:szCs w:val="28"/>
        </w:rPr>
      </w:pPr>
      <w:r w:rsidRPr="007F5C7E">
        <w:rPr>
          <w:rFonts w:ascii="Times New Roman" w:hAnsi="Times New Roman" w:cs="Times New Roman"/>
          <w:sz w:val="28"/>
          <w:szCs w:val="28"/>
        </w:rPr>
        <w:t>За сутки до своей инаугурации, назначенной на 7 мая 2000 года, исполняющий обязанности президента РФ Владимир Путин отменил указ 1996 года о президентских регалиях. Специальный экземпляр текста Конституции был лишен официального статуса символа президентской власти.</w:t>
      </w:r>
    </w:p>
    <w:p w:rsidR="007F5C7E" w:rsidRPr="007F5C7E" w:rsidRDefault="007F5C7E" w:rsidP="007F5C7E">
      <w:pPr>
        <w:jc w:val="both"/>
        <w:rPr>
          <w:rFonts w:ascii="Times New Roman" w:hAnsi="Times New Roman" w:cs="Times New Roman"/>
          <w:sz w:val="28"/>
          <w:szCs w:val="28"/>
        </w:rPr>
      </w:pPr>
      <w:r w:rsidRPr="007F5C7E">
        <w:rPr>
          <w:rFonts w:ascii="Times New Roman" w:hAnsi="Times New Roman" w:cs="Times New Roman"/>
          <w:sz w:val="28"/>
          <w:szCs w:val="28"/>
        </w:rPr>
        <w:t xml:space="preserve">Все церемонии вступления Владимира Путина в должность президента России (в 2000, 2004 и 2012 годах), а также церемония вступления в должность президента России Дмитрия Медведева (в 2008 году) проходили с использованием того же самого специального экземпляра Конституции. Это стало традицией, но формально не является обязательным и ничем не предписано. </w:t>
      </w:r>
      <w:proofErr w:type="gramStart"/>
      <w:r w:rsidRPr="007F5C7E">
        <w:rPr>
          <w:rFonts w:ascii="Times New Roman" w:hAnsi="Times New Roman" w:cs="Times New Roman"/>
          <w:sz w:val="28"/>
          <w:szCs w:val="28"/>
        </w:rPr>
        <w:t>Начиная с 2000 года президент России вправе</w:t>
      </w:r>
      <w:proofErr w:type="gramEnd"/>
      <w:r w:rsidRPr="007F5C7E">
        <w:rPr>
          <w:rFonts w:ascii="Times New Roman" w:hAnsi="Times New Roman" w:cs="Times New Roman"/>
          <w:sz w:val="28"/>
          <w:szCs w:val="28"/>
        </w:rPr>
        <w:t xml:space="preserve"> произносить клятву, возложив руку на любое издание Основного закона.</w:t>
      </w:r>
    </w:p>
    <w:p w:rsidR="007F5C7E" w:rsidRPr="007F5C7E" w:rsidRDefault="007F5C7E" w:rsidP="007F5C7E">
      <w:pPr>
        <w:jc w:val="both"/>
        <w:rPr>
          <w:rFonts w:ascii="Times New Roman" w:hAnsi="Times New Roman" w:cs="Times New Roman"/>
          <w:sz w:val="28"/>
          <w:szCs w:val="28"/>
        </w:rPr>
      </w:pPr>
      <w:r w:rsidRPr="007F5C7E">
        <w:rPr>
          <w:rFonts w:ascii="Times New Roman" w:hAnsi="Times New Roman" w:cs="Times New Roman"/>
          <w:sz w:val="28"/>
          <w:szCs w:val="28"/>
        </w:rPr>
        <w:lastRenderedPageBreak/>
        <w:t>Специальный экземпляр Конституции РФ хранится в библиотеке Администрации президента в Кремле и используется только во время инаугурации президента России.</w:t>
      </w:r>
    </w:p>
    <w:p w:rsidR="007F5C7E" w:rsidRPr="007F5C7E" w:rsidRDefault="007F5C7E" w:rsidP="007F5C7E">
      <w:pPr>
        <w:jc w:val="both"/>
        <w:rPr>
          <w:rFonts w:ascii="Times New Roman" w:hAnsi="Times New Roman" w:cs="Times New Roman"/>
          <w:sz w:val="28"/>
          <w:szCs w:val="28"/>
        </w:rPr>
      </w:pPr>
      <w:r w:rsidRPr="007F5C7E">
        <w:rPr>
          <w:rFonts w:ascii="Times New Roman" w:hAnsi="Times New Roman" w:cs="Times New Roman"/>
          <w:sz w:val="28"/>
          <w:szCs w:val="28"/>
        </w:rPr>
        <w:t>С 1996 по 2008 годы в Конституцию был внесен ряд изменений, связанных с укрупнением субъектов Федерации, а также изменением их названий.</w:t>
      </w:r>
    </w:p>
    <w:p w:rsidR="007F5C7E" w:rsidRPr="007F5C7E" w:rsidRDefault="007F5C7E" w:rsidP="007F5C7E">
      <w:pPr>
        <w:jc w:val="both"/>
        <w:rPr>
          <w:rFonts w:ascii="Times New Roman" w:hAnsi="Times New Roman" w:cs="Times New Roman"/>
          <w:sz w:val="28"/>
          <w:szCs w:val="28"/>
        </w:rPr>
      </w:pPr>
      <w:r w:rsidRPr="007F5C7E">
        <w:rPr>
          <w:rFonts w:ascii="Times New Roman" w:hAnsi="Times New Roman" w:cs="Times New Roman"/>
          <w:sz w:val="28"/>
          <w:szCs w:val="28"/>
        </w:rPr>
        <w:t>30 декабря 2009 года в Основной закон были внесены более существенные поправки. Они были предусмотрены Законом РФ о поправке к Конституции Российской Федерации от 30 декабря 2008 года "Об изменении срока полномочий Президента Российской Федерации и Государственной Думы" и Законом РФ о поправке к Конституции Российской Федерации от 30 декабря 2008 года "О контрольных полномочиях Государственной Думы в отношении Правительства Российской Федерации".</w:t>
      </w:r>
    </w:p>
    <w:p w:rsidR="007F5C7E" w:rsidRPr="007F5C7E" w:rsidRDefault="007F5C7E" w:rsidP="007F5C7E">
      <w:pPr>
        <w:jc w:val="both"/>
        <w:rPr>
          <w:rFonts w:ascii="Times New Roman" w:hAnsi="Times New Roman" w:cs="Times New Roman"/>
          <w:sz w:val="28"/>
          <w:szCs w:val="28"/>
        </w:rPr>
      </w:pPr>
      <w:r w:rsidRPr="007F5C7E">
        <w:rPr>
          <w:rFonts w:ascii="Times New Roman" w:hAnsi="Times New Roman" w:cs="Times New Roman"/>
          <w:sz w:val="28"/>
          <w:szCs w:val="28"/>
        </w:rPr>
        <w:t xml:space="preserve">С 2009 года, согласно Основному закону, срок полномочий президента РФ и депутатов нижней палаты российского парламента увеличен: глава государства избирается на 6 лет (ранее </w:t>
      </w:r>
      <w:r w:rsidRPr="007F5C7E">
        <w:rPr>
          <w:rFonts w:ascii="Times New Roman" w:hAnsi="Times New Roman" w:cs="Times New Roman"/>
          <w:sz w:val="28"/>
          <w:szCs w:val="28"/>
        </w:rPr>
        <w:noBreakHyphen/>
        <w:t xml:space="preserve"> на 4 года), а депутаты Госдумы </w:t>
      </w:r>
      <w:r w:rsidRPr="007F5C7E">
        <w:rPr>
          <w:rFonts w:ascii="Times New Roman" w:hAnsi="Times New Roman" w:cs="Times New Roman"/>
          <w:sz w:val="28"/>
          <w:szCs w:val="28"/>
        </w:rPr>
        <w:noBreakHyphen/>
        <w:t xml:space="preserve"> на 5 лет (ранее </w:t>
      </w:r>
      <w:r w:rsidRPr="007F5C7E">
        <w:rPr>
          <w:rFonts w:ascii="Times New Roman" w:hAnsi="Times New Roman" w:cs="Times New Roman"/>
          <w:sz w:val="28"/>
          <w:szCs w:val="28"/>
        </w:rPr>
        <w:noBreakHyphen/>
        <w:t xml:space="preserve"> на 4 года).</w:t>
      </w:r>
    </w:p>
    <w:p w:rsidR="007F5C7E" w:rsidRPr="007F5C7E" w:rsidRDefault="007F5C7E" w:rsidP="007F5C7E">
      <w:pPr>
        <w:jc w:val="both"/>
        <w:rPr>
          <w:rFonts w:ascii="Times New Roman" w:hAnsi="Times New Roman" w:cs="Times New Roman"/>
          <w:sz w:val="28"/>
          <w:szCs w:val="28"/>
        </w:rPr>
      </w:pPr>
      <w:r w:rsidRPr="007F5C7E">
        <w:rPr>
          <w:rFonts w:ascii="Times New Roman" w:hAnsi="Times New Roman" w:cs="Times New Roman"/>
          <w:sz w:val="28"/>
          <w:szCs w:val="28"/>
        </w:rPr>
        <w:t>Кроме того, правительство обязано отчитываться перед Госдумой о своей работе. Тексты отчетов публикуются в "Российской газете" и "Парламентской газете".</w:t>
      </w:r>
    </w:p>
    <w:p w:rsidR="007F5C7E" w:rsidRPr="007F5C7E" w:rsidRDefault="007F5C7E" w:rsidP="007F5C7E">
      <w:pPr>
        <w:jc w:val="both"/>
        <w:rPr>
          <w:rFonts w:ascii="Times New Roman" w:hAnsi="Times New Roman" w:cs="Times New Roman"/>
          <w:sz w:val="28"/>
          <w:szCs w:val="28"/>
        </w:rPr>
      </w:pPr>
      <w:r w:rsidRPr="007F5C7E">
        <w:rPr>
          <w:rFonts w:ascii="Times New Roman" w:hAnsi="Times New Roman" w:cs="Times New Roman"/>
          <w:sz w:val="28"/>
          <w:szCs w:val="28"/>
        </w:rPr>
        <w:t>В 2014 году в Конституцию вносились изменения в связи с объединением Верховного суда и Высшего арбитражного суда РФ, в связи с принятием в РФ Республики Крым и города федерального значения Севастополя, а также в связи с введением института федеральных сенаторов.</w:t>
      </w:r>
    </w:p>
    <w:p w:rsidR="007F5C7E" w:rsidRPr="007F5C7E" w:rsidRDefault="007F5C7E" w:rsidP="007F5C7E">
      <w:pPr>
        <w:jc w:val="both"/>
        <w:rPr>
          <w:rFonts w:ascii="Times New Roman" w:hAnsi="Times New Roman" w:cs="Times New Roman"/>
          <w:sz w:val="28"/>
          <w:szCs w:val="28"/>
        </w:rPr>
      </w:pPr>
      <w:r w:rsidRPr="007F5C7E">
        <w:rPr>
          <w:rFonts w:ascii="Times New Roman" w:hAnsi="Times New Roman" w:cs="Times New Roman"/>
          <w:sz w:val="28"/>
          <w:szCs w:val="28"/>
        </w:rPr>
        <w:t>В течение двенадцати лет День Конституции 12 декабря был выходным днем. С 1 января 2005 года, согласно принятым Госдумой поправкам в Трудовой кодекс (Федеральный закон от 29 декабря 2004 года), этот день стал рабочим. В июле 2005 года День Конституции России был причислен к памятным датам.</w:t>
      </w:r>
    </w:p>
    <w:p w:rsidR="00F8375A" w:rsidRPr="007F5C7E" w:rsidRDefault="007F5C7E" w:rsidP="007F5C7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8375A" w:rsidRPr="007F5C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C7E"/>
    <w:rsid w:val="007F5C7E"/>
    <w:rsid w:val="00B232F7"/>
    <w:rsid w:val="00BE4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F5C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5C7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F5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F5C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5C7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F5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45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577049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658338698">
          <w:marLeft w:val="0"/>
          <w:marRight w:val="0"/>
          <w:marTop w:val="48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859</Words>
  <Characters>4900</Characters>
  <Application>Microsoft Office Word</Application>
  <DocSecurity>0</DocSecurity>
  <Lines>40</Lines>
  <Paragraphs>11</Paragraphs>
  <ScaleCrop>false</ScaleCrop>
  <Company/>
  <LinksUpToDate>false</LinksUpToDate>
  <CharactersWithSpaces>5748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MavdrikovaEP</dc:creator>
  <cp:lastModifiedBy>MavdrikovaEP</cp:lastModifiedBy>
  <cp:revision>1</cp:revision>
  <dcterms:created xsi:type="dcterms:W3CDTF">2024-02-28T14:04:00Z</dcterms:created>
  <dcterms:modified xsi:type="dcterms:W3CDTF">2024-02-28T14:05:00Z</dcterms:modified>
</cp:coreProperties>
</file>